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ADC" w:rsidRPr="006B1ADC" w:rsidRDefault="006B1ADC" w:rsidP="006B1ADC">
      <w:pPr>
        <w:pStyle w:val="a3"/>
        <w:jc w:val="both"/>
        <w:rPr>
          <w:rFonts w:ascii="Times New Roman" w:hAnsi="Times New Roman" w:cs="Times New Roman"/>
          <w:b/>
          <w:sz w:val="28"/>
          <w:szCs w:val="28"/>
        </w:rPr>
      </w:pPr>
      <w:bookmarkStart w:id="0" w:name="_GoBack"/>
      <w:bookmarkEnd w:id="0"/>
      <w:r w:rsidRPr="006B1ADC">
        <w:rPr>
          <w:rFonts w:ascii="Times New Roman" w:hAnsi="Times New Roman" w:cs="Times New Roman"/>
          <w:b/>
          <w:sz w:val="28"/>
          <w:szCs w:val="28"/>
        </w:rPr>
        <w:t>Вопрос: На какое имущество не может быть обращено взыскание по исполнительным документам?</w:t>
      </w:r>
    </w:p>
    <w:p w:rsidR="006B1ADC" w:rsidRPr="006B1ADC" w:rsidRDefault="006B1ADC" w:rsidP="006B1ADC">
      <w:pPr>
        <w:pStyle w:val="a3"/>
        <w:jc w:val="both"/>
        <w:rPr>
          <w:rFonts w:ascii="Times New Roman" w:hAnsi="Times New Roman" w:cs="Times New Roman"/>
          <w:sz w:val="28"/>
          <w:szCs w:val="28"/>
        </w:rPr>
      </w:pPr>
    </w:p>
    <w:p w:rsidR="006B1ADC" w:rsidRPr="006B1ADC" w:rsidRDefault="006B1ADC" w:rsidP="006B1ADC">
      <w:pPr>
        <w:pStyle w:val="a3"/>
        <w:jc w:val="both"/>
        <w:rPr>
          <w:rFonts w:ascii="Times New Roman" w:hAnsi="Times New Roman" w:cs="Times New Roman"/>
          <w:sz w:val="28"/>
          <w:szCs w:val="28"/>
        </w:rPr>
      </w:pPr>
      <w:r w:rsidRPr="006B1ADC">
        <w:rPr>
          <w:rFonts w:ascii="Times New Roman" w:hAnsi="Times New Roman" w:cs="Times New Roman"/>
          <w:sz w:val="28"/>
          <w:szCs w:val="28"/>
        </w:rPr>
        <w:t xml:space="preserve">На вопрос отвечает помощник прокурора Красноглинского района г. Самара Сулейманов Ильдар. </w:t>
      </w:r>
    </w:p>
    <w:p w:rsidR="006B1ADC" w:rsidRPr="006B1ADC" w:rsidRDefault="006B1ADC" w:rsidP="006B1ADC">
      <w:pPr>
        <w:pStyle w:val="a3"/>
        <w:jc w:val="both"/>
        <w:rPr>
          <w:rFonts w:ascii="Times New Roman" w:hAnsi="Times New Roman" w:cs="Times New Roman"/>
          <w:sz w:val="28"/>
          <w:szCs w:val="28"/>
        </w:rPr>
      </w:pPr>
    </w:p>
    <w:p w:rsidR="006B1ADC" w:rsidRPr="006B1ADC" w:rsidRDefault="006B1ADC" w:rsidP="006B1ADC">
      <w:pPr>
        <w:pStyle w:val="a3"/>
        <w:ind w:firstLine="709"/>
        <w:jc w:val="both"/>
        <w:rPr>
          <w:rFonts w:ascii="Times New Roman" w:eastAsia="Times New Roman" w:hAnsi="Times New Roman" w:cs="Times New Roman"/>
          <w:color w:val="000000"/>
          <w:sz w:val="28"/>
          <w:szCs w:val="28"/>
          <w:lang w:eastAsia="ru-RU"/>
        </w:rPr>
      </w:pPr>
      <w:r w:rsidRPr="006B1ADC">
        <w:rPr>
          <w:rFonts w:ascii="Times New Roman" w:eastAsia="Times New Roman" w:hAnsi="Times New Roman" w:cs="Times New Roman"/>
          <w:color w:val="000000"/>
          <w:sz w:val="28"/>
          <w:szCs w:val="28"/>
          <w:lang w:eastAsia="ru-RU"/>
        </w:rPr>
        <w:t>Статьей 446 Гражданско-процессуального кодекса Российской Федерации определен перечень имущества, на которое не может быть обращено взыскание по исполнительным документам.</w:t>
      </w:r>
    </w:p>
    <w:p w:rsidR="006B1ADC" w:rsidRPr="006B1ADC" w:rsidRDefault="006B1ADC" w:rsidP="006B1ADC">
      <w:pPr>
        <w:pStyle w:val="a3"/>
        <w:ind w:firstLine="709"/>
        <w:jc w:val="both"/>
        <w:rPr>
          <w:rFonts w:ascii="Times New Roman" w:eastAsia="Times New Roman" w:hAnsi="Times New Roman" w:cs="Times New Roman"/>
          <w:color w:val="000000"/>
          <w:sz w:val="28"/>
          <w:szCs w:val="28"/>
          <w:lang w:eastAsia="ru-RU"/>
        </w:rPr>
      </w:pPr>
      <w:r w:rsidRPr="006B1ADC">
        <w:rPr>
          <w:rFonts w:ascii="Times New Roman" w:eastAsia="Times New Roman" w:hAnsi="Times New Roman" w:cs="Times New Roman"/>
          <w:color w:val="000000"/>
          <w:sz w:val="28"/>
          <w:szCs w:val="28"/>
          <w:lang w:eastAsia="ru-RU"/>
        </w:rPr>
        <w:t>Взыскание по исполнительным документам не может быть обращено на следующее имущество, принадлежащее гражданину-должнику на праве собственности:</w:t>
      </w:r>
    </w:p>
    <w:p w:rsidR="006B1ADC" w:rsidRPr="006B1ADC" w:rsidRDefault="006B1ADC" w:rsidP="006B1ADC">
      <w:pPr>
        <w:pStyle w:val="a3"/>
        <w:ind w:firstLine="709"/>
        <w:jc w:val="both"/>
        <w:rPr>
          <w:rFonts w:ascii="Times New Roman" w:eastAsia="Times New Roman" w:hAnsi="Times New Roman" w:cs="Times New Roman"/>
          <w:color w:val="000000"/>
          <w:sz w:val="28"/>
          <w:szCs w:val="28"/>
          <w:lang w:eastAsia="ru-RU"/>
        </w:rPr>
      </w:pPr>
      <w:r w:rsidRPr="006B1ADC">
        <w:rPr>
          <w:rFonts w:ascii="Times New Roman" w:eastAsia="Times New Roman" w:hAnsi="Times New Roman" w:cs="Times New Roman"/>
          <w:color w:val="000000"/>
          <w:sz w:val="28"/>
          <w:szCs w:val="28"/>
          <w:lang w:eastAsia="ru-RU"/>
        </w:rPr>
        <w:t>- 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Также не может быть обращено взыскание по исполнительным документам на земельные участки, на которых расположены объекты, которые указаны выше. Исключением является если это имущество является предметом ипотеки и на него может быть обращено взыскание.</w:t>
      </w:r>
    </w:p>
    <w:p w:rsidR="006B1ADC" w:rsidRPr="006B1ADC" w:rsidRDefault="006B1ADC" w:rsidP="006B1ADC">
      <w:pPr>
        <w:pStyle w:val="a3"/>
        <w:ind w:firstLine="709"/>
        <w:jc w:val="both"/>
        <w:rPr>
          <w:rFonts w:ascii="Times New Roman" w:eastAsia="Times New Roman" w:hAnsi="Times New Roman" w:cs="Times New Roman"/>
          <w:color w:val="000000"/>
          <w:sz w:val="28"/>
          <w:szCs w:val="28"/>
          <w:lang w:eastAsia="ru-RU"/>
        </w:rPr>
      </w:pPr>
      <w:r w:rsidRPr="006B1ADC">
        <w:rPr>
          <w:rFonts w:ascii="Times New Roman" w:eastAsia="Times New Roman" w:hAnsi="Times New Roman" w:cs="Times New Roman"/>
          <w:color w:val="000000"/>
          <w:sz w:val="28"/>
          <w:szCs w:val="28"/>
          <w:lang w:eastAsia="ru-RU"/>
        </w:rPr>
        <w:t>- предметы обычной домашней обстановки и обихода, вещи индивидуального пользования, за исключением драгоценностей и других предметов роскоши;</w:t>
      </w:r>
    </w:p>
    <w:p w:rsidR="006B1ADC" w:rsidRPr="006B1ADC" w:rsidRDefault="006B1ADC" w:rsidP="006B1ADC">
      <w:pPr>
        <w:pStyle w:val="a3"/>
        <w:ind w:firstLine="709"/>
        <w:jc w:val="both"/>
        <w:rPr>
          <w:rFonts w:ascii="Times New Roman" w:eastAsia="Times New Roman" w:hAnsi="Times New Roman" w:cs="Times New Roman"/>
          <w:color w:val="000000"/>
          <w:sz w:val="28"/>
          <w:szCs w:val="28"/>
          <w:lang w:eastAsia="ru-RU"/>
        </w:rPr>
      </w:pPr>
      <w:r w:rsidRPr="006B1ADC">
        <w:rPr>
          <w:rFonts w:ascii="Times New Roman" w:eastAsia="Times New Roman" w:hAnsi="Times New Roman" w:cs="Times New Roman"/>
          <w:color w:val="000000"/>
          <w:sz w:val="28"/>
          <w:szCs w:val="28"/>
          <w:lang w:eastAsia="ru-RU"/>
        </w:rPr>
        <w:t>- имущество, необходимое для профессиональных занятий гражданина-должника, за исключением предметов, стоимость которых превышает сто установленных федеральным законом минимальных размеров оплаты труда;</w:t>
      </w:r>
    </w:p>
    <w:p w:rsidR="006B1ADC" w:rsidRPr="006B1ADC" w:rsidRDefault="006B1ADC" w:rsidP="006B1ADC">
      <w:pPr>
        <w:pStyle w:val="a3"/>
        <w:ind w:firstLine="709"/>
        <w:jc w:val="both"/>
        <w:rPr>
          <w:rFonts w:ascii="Times New Roman" w:eastAsia="Times New Roman" w:hAnsi="Times New Roman" w:cs="Times New Roman"/>
          <w:color w:val="000000"/>
          <w:sz w:val="28"/>
          <w:szCs w:val="28"/>
          <w:lang w:eastAsia="ru-RU"/>
        </w:rPr>
      </w:pPr>
      <w:r w:rsidRPr="006B1ADC">
        <w:rPr>
          <w:rFonts w:ascii="Times New Roman" w:eastAsia="Times New Roman" w:hAnsi="Times New Roman" w:cs="Times New Roman"/>
          <w:color w:val="000000"/>
          <w:sz w:val="28"/>
          <w:szCs w:val="28"/>
          <w:lang w:eastAsia="ru-RU"/>
        </w:rPr>
        <w:t>- 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хозяйственные строения и сооружения, необходимые для их содержания.</w:t>
      </w:r>
    </w:p>
    <w:p w:rsidR="006B1ADC" w:rsidRPr="006B1ADC" w:rsidRDefault="006B1ADC" w:rsidP="006B1ADC">
      <w:pPr>
        <w:pStyle w:val="a3"/>
        <w:ind w:firstLine="709"/>
        <w:jc w:val="both"/>
        <w:rPr>
          <w:rFonts w:ascii="Times New Roman" w:eastAsia="Times New Roman" w:hAnsi="Times New Roman" w:cs="Times New Roman"/>
          <w:color w:val="000000"/>
          <w:sz w:val="28"/>
          <w:szCs w:val="28"/>
          <w:lang w:eastAsia="ru-RU"/>
        </w:rPr>
      </w:pPr>
      <w:r w:rsidRPr="006B1ADC">
        <w:rPr>
          <w:rFonts w:ascii="Times New Roman" w:eastAsia="Times New Roman" w:hAnsi="Times New Roman" w:cs="Times New Roman"/>
          <w:color w:val="000000"/>
          <w:sz w:val="28"/>
          <w:szCs w:val="28"/>
          <w:lang w:eastAsia="ru-RU"/>
        </w:rPr>
        <w:t>- продукты питания и деньги на общую сумму не менее установленной величины прожиточного минимума самого гражданина-должника и лиц, находящихся на его иждивении, семена, необходимые для очередного посева. Кроме того, к такому имуществу относится топливо, необходимое семье гражданина-должника для приготовления своей ежедневной пищи и отопления в течение отопительного сезона своего жилого помещения;</w:t>
      </w:r>
    </w:p>
    <w:p w:rsidR="006B1ADC" w:rsidRPr="006B1ADC" w:rsidRDefault="006B1ADC" w:rsidP="006B1ADC">
      <w:pPr>
        <w:pStyle w:val="a3"/>
        <w:ind w:firstLine="709"/>
        <w:jc w:val="both"/>
        <w:rPr>
          <w:rFonts w:ascii="Times New Roman" w:eastAsia="Times New Roman" w:hAnsi="Times New Roman" w:cs="Times New Roman"/>
          <w:color w:val="000000"/>
          <w:sz w:val="28"/>
          <w:szCs w:val="28"/>
          <w:lang w:eastAsia="ru-RU"/>
        </w:rPr>
      </w:pPr>
      <w:r w:rsidRPr="006B1ADC">
        <w:rPr>
          <w:rFonts w:ascii="Times New Roman" w:eastAsia="Times New Roman" w:hAnsi="Times New Roman" w:cs="Times New Roman"/>
          <w:color w:val="000000"/>
          <w:sz w:val="28"/>
          <w:szCs w:val="28"/>
          <w:lang w:eastAsia="ru-RU"/>
        </w:rPr>
        <w:t>- средства транспорта и другое необходимое гражданину-должнику в связи с его инвалидностью имущество;</w:t>
      </w:r>
    </w:p>
    <w:p w:rsidR="006B1ADC" w:rsidRPr="006B1ADC" w:rsidRDefault="006B1ADC" w:rsidP="006B1ADC">
      <w:pPr>
        <w:pStyle w:val="a3"/>
        <w:ind w:firstLine="709"/>
        <w:jc w:val="both"/>
        <w:rPr>
          <w:rFonts w:ascii="Times New Roman" w:eastAsia="Times New Roman" w:hAnsi="Times New Roman" w:cs="Times New Roman"/>
          <w:color w:val="000000"/>
          <w:sz w:val="28"/>
          <w:szCs w:val="28"/>
          <w:lang w:eastAsia="ru-RU"/>
        </w:rPr>
      </w:pPr>
      <w:r w:rsidRPr="006B1ADC">
        <w:rPr>
          <w:rFonts w:ascii="Times New Roman" w:eastAsia="Times New Roman" w:hAnsi="Times New Roman" w:cs="Times New Roman"/>
          <w:color w:val="000000"/>
          <w:sz w:val="28"/>
          <w:szCs w:val="28"/>
          <w:lang w:eastAsia="ru-RU"/>
        </w:rPr>
        <w:t>- призы, государственные награды, почетные и памятные знаки, которыми награжден гражданин-должник.</w:t>
      </w:r>
    </w:p>
    <w:p w:rsidR="00C10255" w:rsidRPr="006B1ADC" w:rsidRDefault="00C10255" w:rsidP="006B1ADC">
      <w:pPr>
        <w:jc w:val="both"/>
        <w:rPr>
          <w:rFonts w:ascii="Times New Roman" w:hAnsi="Times New Roman" w:cs="Times New Roman"/>
          <w:sz w:val="28"/>
          <w:szCs w:val="28"/>
        </w:rPr>
      </w:pPr>
    </w:p>
    <w:sectPr w:rsidR="00C10255" w:rsidRPr="006B1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91"/>
    <w:rsid w:val="003F1B58"/>
    <w:rsid w:val="00696F91"/>
    <w:rsid w:val="006B1ADC"/>
    <w:rsid w:val="00C10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A0B55-473C-4FAC-8C3B-EA372252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1A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2</cp:revision>
  <dcterms:created xsi:type="dcterms:W3CDTF">2020-10-06T05:26:00Z</dcterms:created>
  <dcterms:modified xsi:type="dcterms:W3CDTF">2020-10-06T05:26:00Z</dcterms:modified>
</cp:coreProperties>
</file>